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39" w:rsidRPr="00506568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</w:pPr>
      <w:bookmarkStart w:id="0" w:name="_top"/>
      <w:bookmarkStart w:id="1" w:name="_GoBack"/>
      <w:bookmarkEnd w:id="0"/>
      <w:bookmarkEnd w:id="1"/>
      <w:r w:rsidRPr="00506568"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31510" cy="1120383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39" w:rsidRPr="00506568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</w:pPr>
      <w:r w:rsidRPr="00506568"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  <w:t>NEWS RELEASE</w:t>
      </w:r>
    </w:p>
    <w:p w:rsidR="00914739" w:rsidRPr="00506568" w:rsidRDefault="002B4799" w:rsidP="004859A3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  <w:r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Date: </w:t>
      </w:r>
      <w:r w:rsidR="00BD176E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Mond</w:t>
      </w:r>
      <w:r w:rsidR="001A59F4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a</w:t>
      </w:r>
      <w:r w:rsidR="00BB52D4"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y</w:t>
      </w:r>
      <w:r w:rsidR="00A90C3F"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, </w:t>
      </w:r>
      <w:r w:rsidR="00BD176E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October 31</w:t>
      </w:r>
      <w:r w:rsidR="001D5977"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, 2022 </w:t>
      </w:r>
    </w:p>
    <w:p w:rsidR="00914739" w:rsidRPr="00506568" w:rsidRDefault="002B4799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</w:pPr>
      <w:r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Contact:</w:t>
      </w:r>
    </w:p>
    <w:p w:rsidR="00914739" w:rsidRPr="00506568" w:rsidRDefault="00BD176E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Innovation Planning Division</w:t>
      </w:r>
      <w:r w:rsidR="00E00330" w:rsidRPr="00506568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 </w:t>
      </w: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(02-2110-1320, 1321</w:t>
      </w:r>
      <w:r w:rsidR="00F371A8" w:rsidRPr="00506568">
        <w:rPr>
          <w:rFonts w:ascii="Times New Roman" w:eastAsia="HY헤드라인M" w:hAnsi="Times New Roman" w:cs="Times New Roman"/>
          <w:color w:val="000000"/>
          <w:kern w:val="0"/>
          <w:szCs w:val="24"/>
        </w:rPr>
        <w:t>)</w:t>
      </w:r>
    </w:p>
    <w:p w:rsidR="00B1685A" w:rsidRPr="00506568" w:rsidRDefault="00B1685A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</w:p>
    <w:p w:rsidR="00914739" w:rsidRPr="00506568" w:rsidRDefault="00BD176E" w:rsidP="006115A4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Times New Roman" w:eastAsia="HY헤드라인M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KCC CHAIRMAN CHECKS RESPONSE TO ITAEWON ACCIDENT</w:t>
      </w:r>
    </w:p>
    <w:p w:rsidR="006115A4" w:rsidRPr="00D272F2" w:rsidRDefault="006115A4" w:rsidP="00D272F2">
      <w:pPr>
        <w:pStyle w:val="a4"/>
        <w:spacing w:line="336" w:lineRule="auto"/>
        <w:rPr>
          <w:rFonts w:ascii="Times New Roman" w:eastAsia="굴림"/>
          <w:i/>
          <w:sz w:val="28"/>
          <w:szCs w:val="28"/>
        </w:rPr>
      </w:pPr>
    </w:p>
    <w:p w:rsidR="001A59F4" w:rsidRPr="00D272F2" w:rsidRDefault="001A59F4" w:rsidP="00D272F2">
      <w:pPr>
        <w:pStyle w:val="a4"/>
        <w:spacing w:line="336" w:lineRule="auto"/>
        <w:ind w:left="1170" w:hanging="370"/>
        <w:rPr>
          <w:rFonts w:ascii="Times New Roman" w:eastAsia="굴림"/>
          <w:sz w:val="28"/>
          <w:szCs w:val="28"/>
        </w:rPr>
      </w:pPr>
    </w:p>
    <w:p w:rsidR="00BD176E" w:rsidRPr="00D272F2" w:rsidRDefault="00BD176E" w:rsidP="00D272F2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</w:pPr>
      <w:r w:rsidRPr="00D272F2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October 31, 2022</w:t>
      </w:r>
      <w:r w:rsidR="00F5071D" w:rsidRPr="00D272F2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</w:t>
      </w:r>
      <w:r w:rsidRPr="00D272F2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- This morning, the Korea Communications Commission (KCC, Chairman Han Sang-hyuk) held a countermeasure meeting, presided by the chairman, regarding the Itaewon accident and checked on the status of the response</w:t>
      </w:r>
      <w:r w:rsidR="00F5071D" w:rsidRPr="00D272F2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in the area of broadcasting and communications</w:t>
      </w:r>
      <w:r w:rsidRPr="00D272F2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.</w:t>
      </w:r>
    </w:p>
    <w:p w:rsidR="00BD176E" w:rsidRPr="00D272F2" w:rsidRDefault="00BD176E" w:rsidP="00D272F2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</w:pPr>
    </w:p>
    <w:p w:rsidR="00BD176E" w:rsidRPr="00D272F2" w:rsidRDefault="00BD176E" w:rsidP="00D272F2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D272F2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Af</w:t>
      </w:r>
      <w:r w:rsidR="000E02BF" w:rsidRPr="00D272F2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terwards, the KCC requested </w:t>
      </w:r>
      <w:r w:rsidR="00985F4B" w:rsidRPr="00D272F2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that the media follow the rules on disaster reportin</w:t>
      </w:r>
      <w:r w:rsidR="00D272F2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g for terrestrial broadcasters, </w:t>
      </w:r>
      <w:r w:rsidR="00985F4B" w:rsidRPr="00D272F2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general programming broadcasters, and news PPs (created by five media organizations </w:t>
      </w:r>
      <w:r w:rsidR="00FC4CC1" w:rsidRPr="00D272F2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on September 16, 2014)</w:t>
      </w:r>
      <w:r w:rsidR="00441A23" w:rsidRPr="00D272F2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when broadcasting</w:t>
      </w:r>
      <w:r w:rsidR="00FC4CC1" w:rsidRPr="00D272F2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, and</w:t>
      </w:r>
      <w:r w:rsidR="00441A23" w:rsidRPr="00D272F2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that broadcasters</w:t>
      </w:r>
      <w:r w:rsidR="00FC4CC1" w:rsidRPr="00D272F2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</w:t>
      </w:r>
      <w:r w:rsidRPr="00D272F2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take measures to prevent safety accidents at</w:t>
      </w:r>
      <w:r w:rsidR="00441A23" w:rsidRPr="00D272F2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any</w:t>
      </w:r>
      <w:r w:rsidRPr="00D272F2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large-scale</w:t>
      </w:r>
      <w:r w:rsidR="00FC4CC1" w:rsidRPr="00D272F2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events.</w:t>
      </w:r>
    </w:p>
    <w:p w:rsidR="00441A23" w:rsidRPr="00D272F2" w:rsidRDefault="00441A23" w:rsidP="00D272F2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</w:pPr>
    </w:p>
    <w:p w:rsidR="00FC4CC1" w:rsidRPr="00D272F2" w:rsidRDefault="00FC4CC1" w:rsidP="00D272F2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D272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In addition, in order to prevent the distribution of maliciou</w:t>
      </w:r>
      <w:r w:rsidR="00B326B0" w:rsidRPr="00D272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s posts such as cruel, hateful content </w:t>
      </w:r>
      <w:r w:rsidRPr="00D272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and shocking sc</w:t>
      </w:r>
      <w:r w:rsidR="00B326B0" w:rsidRPr="00D272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enes related to the accident, the KCC</w:t>
      </w:r>
      <w:r w:rsidRPr="00D272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request</w:t>
      </w:r>
      <w:r w:rsidR="00CF2001" w:rsidRPr="00D272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ed</w:t>
      </w:r>
      <w:r w:rsidRPr="00D272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CF2001" w:rsidRPr="00D272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Internet service providers cooperate</w:t>
      </w:r>
      <w:r w:rsidR="00B326B0" w:rsidRPr="00D272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CF2001" w:rsidRPr="00D272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with self-regulations</w:t>
      </w:r>
      <w:r w:rsidR="00B326B0" w:rsidRPr="00D272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Pr="00D272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Considering the seriousness of the situation, </w:t>
      </w:r>
      <w:r w:rsidR="00CF2001" w:rsidRPr="00D272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KCC also asked for prompt reporting through the Korea Communications Standards Commission</w:t>
      </w:r>
      <w:r w:rsidR="00B326B0" w:rsidRPr="00D272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regarding content which violates broadcasting and communications regulations.</w:t>
      </w:r>
      <w:r w:rsidRPr="00D272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.</w:t>
      </w:r>
    </w:p>
    <w:p w:rsidR="00B326B0" w:rsidRPr="00D272F2" w:rsidRDefault="00B326B0" w:rsidP="00D272F2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BD176E" w:rsidRPr="00D272F2" w:rsidRDefault="00FC4CC1" w:rsidP="00D272F2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D272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In addition, </w:t>
      </w:r>
      <w:r w:rsidR="00B326B0" w:rsidRPr="00D272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KCC announced that it maintains</w:t>
      </w:r>
      <w:r w:rsidRPr="00D272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close cooperation with the Central Disaster and </w:t>
      </w:r>
      <w:r w:rsidRPr="00D272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lastRenderedPageBreak/>
        <w:t xml:space="preserve">Safety Countermeasures Headquarters </w:t>
      </w:r>
      <w:r w:rsidR="00045A05" w:rsidRPr="00D272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for</w:t>
      </w:r>
      <w:r w:rsidRPr="00D272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the Itaewon Accident, and requested that all </w:t>
      </w:r>
      <w:r w:rsidR="00B326B0" w:rsidRPr="00D272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KCC officials </w:t>
      </w:r>
      <w:r w:rsidRPr="00D272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and </w:t>
      </w:r>
      <w:r w:rsidR="00B326B0" w:rsidRPr="00D272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staff of </w:t>
      </w:r>
      <w:r w:rsidRPr="00D272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related organizations </w:t>
      </w:r>
      <w:r w:rsidR="00B326B0" w:rsidRPr="00D272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maintain </w:t>
      </w:r>
      <w:r w:rsidRPr="00D272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working discipline during the national mourning period.</w:t>
      </w:r>
    </w:p>
    <w:p w:rsidR="00FB0130" w:rsidRPr="00315D03" w:rsidRDefault="00FB0130" w:rsidP="001A59F4">
      <w:pPr>
        <w:pStyle w:val="a4"/>
        <w:spacing w:line="336" w:lineRule="auto"/>
        <w:jc w:val="left"/>
        <w:rPr>
          <w:rFonts w:ascii="Times New Roman" w:eastAsia="굴림"/>
          <w:sz w:val="24"/>
          <w:szCs w:val="24"/>
        </w:rPr>
      </w:pPr>
    </w:p>
    <w:p w:rsidR="00914739" w:rsidRPr="00506568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506568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###</w:t>
      </w:r>
    </w:p>
    <w:p w:rsidR="00914739" w:rsidRPr="00506568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5065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</w:t>
      </w:r>
    </w:p>
    <w:sectPr w:rsidR="00914739" w:rsidRPr="0050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38C" w:rsidRDefault="00A0338C" w:rsidP="0073552A">
      <w:pPr>
        <w:spacing w:after="0" w:line="240" w:lineRule="auto"/>
      </w:pPr>
      <w:r>
        <w:separator/>
      </w:r>
    </w:p>
  </w:endnote>
  <w:endnote w:type="continuationSeparator" w:id="0">
    <w:p w:rsidR="00A0338C" w:rsidRDefault="00A0338C" w:rsidP="0073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38C" w:rsidRDefault="00A0338C" w:rsidP="0073552A">
      <w:pPr>
        <w:spacing w:after="0" w:line="240" w:lineRule="auto"/>
      </w:pPr>
      <w:r>
        <w:separator/>
      </w:r>
    </w:p>
  </w:footnote>
  <w:footnote w:type="continuationSeparator" w:id="0">
    <w:p w:rsidR="00A0338C" w:rsidRDefault="00A0338C" w:rsidP="0073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82428"/>
    <w:multiLevelType w:val="hybridMultilevel"/>
    <w:tmpl w:val="CFC08E62"/>
    <w:lvl w:ilvl="0" w:tplc="EBB638A8">
      <w:numFmt w:val="bullet"/>
      <w:lvlText w:val="-"/>
      <w:lvlJc w:val="left"/>
      <w:pPr>
        <w:ind w:left="76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D77023F"/>
    <w:multiLevelType w:val="hybridMultilevel"/>
    <w:tmpl w:val="BE3A634C"/>
    <w:lvl w:ilvl="0" w:tplc="E2241EBE">
      <w:numFmt w:val="bullet"/>
      <w:lvlText w:val="-"/>
      <w:lvlJc w:val="left"/>
      <w:pPr>
        <w:ind w:left="112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9"/>
    <w:rsid w:val="00002545"/>
    <w:rsid w:val="00014E27"/>
    <w:rsid w:val="00024591"/>
    <w:rsid w:val="00045A05"/>
    <w:rsid w:val="00086E37"/>
    <w:rsid w:val="000912F7"/>
    <w:rsid w:val="00092EAF"/>
    <w:rsid w:val="000B2BEB"/>
    <w:rsid w:val="000C0DF9"/>
    <w:rsid w:val="000C70A0"/>
    <w:rsid w:val="000E02BF"/>
    <w:rsid w:val="001706E9"/>
    <w:rsid w:val="001A0E47"/>
    <w:rsid w:val="001A59F4"/>
    <w:rsid w:val="001D0B0C"/>
    <w:rsid w:val="001D5977"/>
    <w:rsid w:val="002165C8"/>
    <w:rsid w:val="002170BD"/>
    <w:rsid w:val="00221249"/>
    <w:rsid w:val="002370E6"/>
    <w:rsid w:val="00240239"/>
    <w:rsid w:val="00247EDB"/>
    <w:rsid w:val="00262ADA"/>
    <w:rsid w:val="00270028"/>
    <w:rsid w:val="002A4216"/>
    <w:rsid w:val="002B4799"/>
    <w:rsid w:val="002F44D9"/>
    <w:rsid w:val="00315792"/>
    <w:rsid w:val="00315D03"/>
    <w:rsid w:val="003210C5"/>
    <w:rsid w:val="003540F9"/>
    <w:rsid w:val="003657DD"/>
    <w:rsid w:val="00377835"/>
    <w:rsid w:val="00377FE3"/>
    <w:rsid w:val="003847FE"/>
    <w:rsid w:val="003E5446"/>
    <w:rsid w:val="003F1FAD"/>
    <w:rsid w:val="003F3FB7"/>
    <w:rsid w:val="00400410"/>
    <w:rsid w:val="00413527"/>
    <w:rsid w:val="00441A23"/>
    <w:rsid w:val="0045408B"/>
    <w:rsid w:val="00485461"/>
    <w:rsid w:val="004859A3"/>
    <w:rsid w:val="00487584"/>
    <w:rsid w:val="0049055F"/>
    <w:rsid w:val="004C1F34"/>
    <w:rsid w:val="004D00EB"/>
    <w:rsid w:val="004F086B"/>
    <w:rsid w:val="00506568"/>
    <w:rsid w:val="005147D7"/>
    <w:rsid w:val="00514FB5"/>
    <w:rsid w:val="00581FBB"/>
    <w:rsid w:val="00595DE4"/>
    <w:rsid w:val="005D7350"/>
    <w:rsid w:val="006115A4"/>
    <w:rsid w:val="00615C17"/>
    <w:rsid w:val="006226FF"/>
    <w:rsid w:val="00637652"/>
    <w:rsid w:val="00680085"/>
    <w:rsid w:val="00684BD8"/>
    <w:rsid w:val="00684D64"/>
    <w:rsid w:val="006C0640"/>
    <w:rsid w:val="006C1531"/>
    <w:rsid w:val="006D6E0C"/>
    <w:rsid w:val="007133E2"/>
    <w:rsid w:val="0073552A"/>
    <w:rsid w:val="00772D86"/>
    <w:rsid w:val="007A59A7"/>
    <w:rsid w:val="007D192E"/>
    <w:rsid w:val="00804DDB"/>
    <w:rsid w:val="00844DAF"/>
    <w:rsid w:val="008513EF"/>
    <w:rsid w:val="0088332A"/>
    <w:rsid w:val="008A1992"/>
    <w:rsid w:val="008C15B8"/>
    <w:rsid w:val="00900E07"/>
    <w:rsid w:val="00911173"/>
    <w:rsid w:val="00914739"/>
    <w:rsid w:val="00920521"/>
    <w:rsid w:val="00940453"/>
    <w:rsid w:val="00972A06"/>
    <w:rsid w:val="00985F4B"/>
    <w:rsid w:val="00A0338C"/>
    <w:rsid w:val="00A506F5"/>
    <w:rsid w:val="00A776DF"/>
    <w:rsid w:val="00A90C3F"/>
    <w:rsid w:val="00A9196C"/>
    <w:rsid w:val="00AB2AC5"/>
    <w:rsid w:val="00AF701D"/>
    <w:rsid w:val="00B1685A"/>
    <w:rsid w:val="00B326B0"/>
    <w:rsid w:val="00B37790"/>
    <w:rsid w:val="00B530F8"/>
    <w:rsid w:val="00B647FA"/>
    <w:rsid w:val="00BB52D4"/>
    <w:rsid w:val="00BD176E"/>
    <w:rsid w:val="00BE4B56"/>
    <w:rsid w:val="00C11960"/>
    <w:rsid w:val="00C159CD"/>
    <w:rsid w:val="00C25F98"/>
    <w:rsid w:val="00C34334"/>
    <w:rsid w:val="00C50A03"/>
    <w:rsid w:val="00CF2001"/>
    <w:rsid w:val="00D15590"/>
    <w:rsid w:val="00D21382"/>
    <w:rsid w:val="00D272F2"/>
    <w:rsid w:val="00D5683D"/>
    <w:rsid w:val="00D940A9"/>
    <w:rsid w:val="00DA7705"/>
    <w:rsid w:val="00DC0905"/>
    <w:rsid w:val="00DC7094"/>
    <w:rsid w:val="00E00330"/>
    <w:rsid w:val="00E23A3A"/>
    <w:rsid w:val="00E35A0D"/>
    <w:rsid w:val="00E75DE6"/>
    <w:rsid w:val="00E9769C"/>
    <w:rsid w:val="00EB36F6"/>
    <w:rsid w:val="00EC08E1"/>
    <w:rsid w:val="00EE6C2D"/>
    <w:rsid w:val="00F2224A"/>
    <w:rsid w:val="00F27074"/>
    <w:rsid w:val="00F369C3"/>
    <w:rsid w:val="00F371A8"/>
    <w:rsid w:val="00F45F80"/>
    <w:rsid w:val="00F5071D"/>
    <w:rsid w:val="00F601E9"/>
    <w:rsid w:val="00F945A0"/>
    <w:rsid w:val="00FA5769"/>
    <w:rsid w:val="00FB0130"/>
    <w:rsid w:val="00FC4CC1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Cs w:val="20"/>
    </w:rPr>
  </w:style>
  <w:style w:type="paragraph" w:customStyle="1" w:styleId="1">
    <w:name w:val="바탕글 사본1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6">
    <w:name w:val="바탕글 사본6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Pr>
      <w:kern w:val="2"/>
      <w:sz w:val="20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Pr>
      <w:kern w:val="2"/>
      <w:sz w:val="20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pPr>
      <w:snapToGrid w:val="0"/>
      <w:spacing w:after="0" w:line="552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 w:val="28"/>
      <w:szCs w:val="28"/>
    </w:rPr>
  </w:style>
  <w:style w:type="paragraph" w:customStyle="1" w:styleId="o">
    <w:name w:val="o"/>
    <w:basedOn w:val="a"/>
    <w:pPr>
      <w:snapToGrid w:val="0"/>
      <w:spacing w:after="0" w:line="360" w:lineRule="auto"/>
      <w:ind w:left="976" w:hanging="488"/>
      <w:textAlignment w:val="baseline"/>
    </w:pPr>
    <w:rPr>
      <w:rFonts w:ascii="한양신명조" w:eastAsia="Times New Roman" w:hAnsi="Times New Roman" w:cs="Times New Roman"/>
      <w:color w:val="000000"/>
      <w:spacing w:val="-6"/>
      <w:kern w:val="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Pr>
      <w:kern w:val="2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b/>
      <w:bCs/>
      <w:kern w:val="2"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="맑은 고딕" w:eastAsia="맑은 고딕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76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2022-11-02T08:44:00Z</dcterms:created>
  <dcterms:modified xsi:type="dcterms:W3CDTF">2022-11-02T08:44:00Z</dcterms:modified>
  <cp:version>1100.0100.01</cp:version>
</cp:coreProperties>
</file>